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7E" w:rsidRDefault="0018637E" w:rsidP="0018637E">
      <w:pPr>
        <w:tabs>
          <w:tab w:val="left" w:pos="40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FD" w:rsidRDefault="00C946FD" w:rsidP="0018637E">
      <w:pPr>
        <w:tabs>
          <w:tab w:val="left" w:pos="40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1060" cy="8347710"/>
            <wp:effectExtent l="19050" t="0" r="2540" b="0"/>
            <wp:docPr id="1" name="Рисунок 0" descr="Я-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-пешеход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6FD" w:rsidRDefault="00C946FD" w:rsidP="0018637E">
      <w:pPr>
        <w:tabs>
          <w:tab w:val="left" w:pos="40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FD" w:rsidRDefault="00C946FD" w:rsidP="0018637E">
      <w:pPr>
        <w:tabs>
          <w:tab w:val="left" w:pos="40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FD" w:rsidRDefault="00C946FD" w:rsidP="0018637E">
      <w:pPr>
        <w:tabs>
          <w:tab w:val="left" w:pos="40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7E" w:rsidRDefault="0018637E" w:rsidP="0018637E">
      <w:pPr>
        <w:tabs>
          <w:tab w:val="left" w:pos="40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7E" w:rsidRPr="00AE4B2A" w:rsidRDefault="0018637E" w:rsidP="0018637E">
      <w:pPr>
        <w:tabs>
          <w:tab w:val="left" w:pos="40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8637E" w:rsidRPr="00AE4B2A" w:rsidRDefault="0018637E" w:rsidP="0018637E">
      <w:pPr>
        <w:tabs>
          <w:tab w:val="left" w:pos="40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7E" w:rsidRPr="00AE4B2A" w:rsidRDefault="0018637E" w:rsidP="0018637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внеурочной деятельности «Я - пешеход и пассажир» НОО</w:t>
      </w:r>
      <w:r w:rsidRPr="00AE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спортивно-оздоровительному  направлению</w:t>
      </w: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1а класса  разработана в соответствии с требованиями:  </w:t>
      </w:r>
    </w:p>
    <w:p w:rsidR="0018637E" w:rsidRPr="00AE4B2A" w:rsidRDefault="0018637E" w:rsidP="0018637E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B2A">
        <w:rPr>
          <w:rFonts w:ascii="Times New Roman" w:eastAsia="Calibri" w:hAnsi="Times New Roman" w:cs="Times New Roman"/>
          <w:sz w:val="24"/>
          <w:szCs w:val="24"/>
        </w:rPr>
        <w:t>1.</w:t>
      </w:r>
      <w:r w:rsidRPr="00AE4B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Федерального государственного основного образовательного стандарта начального  образования. </w:t>
      </w:r>
    </w:p>
    <w:p w:rsidR="0018637E" w:rsidRPr="00AE4B2A" w:rsidRDefault="0018637E" w:rsidP="0018637E">
      <w:pPr>
        <w:widowControl w:val="0"/>
        <w:suppressAutoHyphens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E4B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2.Учебного плана МБОУ «СОШ №56»».</w:t>
      </w:r>
    </w:p>
    <w:p w:rsidR="0018637E" w:rsidRPr="00AE4B2A" w:rsidRDefault="0018637E" w:rsidP="0018637E">
      <w:pPr>
        <w:widowControl w:val="0"/>
        <w:suppressAutoHyphens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E4B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 Календарного учебного графика МБОУ «СОШ №56».</w:t>
      </w:r>
    </w:p>
    <w:p w:rsidR="0018637E" w:rsidRPr="00AE4B2A" w:rsidRDefault="0018637E" w:rsidP="0018637E">
      <w:pPr>
        <w:widowControl w:val="0"/>
        <w:suppressAutoHyphens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E4B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 Положения о рабочей программе учебных предметов, курсов, в том числе внеурочной деятельности МБОУ «СОШ №56»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Программа составлена в соответствии с авторской программой </w:t>
      </w: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«Я - пешеход и пассажир»</w:t>
      </w:r>
      <w:r w:rsidRPr="00AE4B2A">
        <w:rPr>
          <w:rFonts w:ascii="Times New Roman" w:eastAsia="Calibri" w:hAnsi="Times New Roman" w:cs="Times New Roman"/>
          <w:sz w:val="24"/>
          <w:szCs w:val="24"/>
        </w:rPr>
        <w:t>Н. Ф. Виноградовой</w:t>
      </w: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(Сборник программ внеурочной деятельности 1-4 классы. Под ред. Н. Ф. Виноградовой. Москва, Издательский центр «Вентана-Граф»,  2014)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внеурочной деятельности «Я - пешеход и пассажир» реализуется педагогомс учётом рабочей программы воспитания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Возрастная группа</w:t>
      </w:r>
      <w:r w:rsidRPr="00AE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внеурочной деятельности «Я - пешеход и пассажир» разработана для обучающихся 1б класса в соответствии с новыми требованиями ФГОС ООО. При отборе содержания курса учитываются возрастные особенности учащихся.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программы</w:t>
      </w:r>
      <w:r w:rsidRPr="00AE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программы</w:t>
      </w:r>
      <w:r w:rsidRPr="00AE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8637E" w:rsidRPr="00AE4B2A" w:rsidRDefault="0018637E" w:rsidP="0018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</w:r>
    </w:p>
    <w:p w:rsidR="0018637E" w:rsidRPr="00AE4B2A" w:rsidRDefault="0018637E" w:rsidP="0018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AE4B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>Сведения о распределении часов по годам обучения:</w:t>
      </w:r>
    </w:p>
    <w:p w:rsidR="0018637E" w:rsidRPr="00AE4B2A" w:rsidRDefault="0018637E" w:rsidP="0018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AE4B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Программа курса рассчитана на 1 год. Годовой курс программы рассчитан на 33 часа (1 занятие по 1 ч  в неделю).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109" w:after="0"/>
        <w:ind w:left="1247"/>
        <w:jc w:val="center"/>
        <w:rPr>
          <w:rFonts w:ascii="Times New Roman" w:eastAsia="Arial Unicode MS" w:hAnsi="Times New Roman" w:cs="Times New Roman"/>
          <w:b/>
          <w:color w:val="000000" w:themeColor="text1"/>
          <w:spacing w:val="-2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color w:val="000000" w:themeColor="text1"/>
          <w:spacing w:val="-2"/>
          <w:sz w:val="24"/>
          <w:szCs w:val="24"/>
          <w:lang w:eastAsia="ru-RU"/>
        </w:rPr>
        <w:t>Содержание программы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118" w:after="0"/>
        <w:jc w:val="both"/>
        <w:rPr>
          <w:rFonts w:ascii="Times New Roman" w:eastAsia="Arial Unicode MS" w:hAnsi="Times New Roman" w:cs="Times New Roman"/>
          <w:b/>
          <w:color w:val="000000" w:themeColor="text1"/>
          <w:spacing w:val="-2"/>
          <w:sz w:val="24"/>
          <w:szCs w:val="24"/>
          <w:u w:val="single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color w:val="000000" w:themeColor="text1"/>
          <w:spacing w:val="-2"/>
          <w:sz w:val="24"/>
          <w:szCs w:val="24"/>
          <w:u w:val="single"/>
          <w:lang w:eastAsia="ru-RU"/>
        </w:rPr>
        <w:t>1 класс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147"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Ориентировка в окружающем мире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2" w:after="0"/>
        <w:ind w:right="775"/>
        <w:jc w:val="both"/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   Форма предметов окружающего мира (треугольник, круг, квадрат).                                 </w:t>
      </w:r>
      <w:r w:rsidRPr="00AE4B2A"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  <w:t xml:space="preserve">Цвет (цветовые оттенки) предметов (сравнение, называние, классификация). </w:t>
      </w:r>
    </w:p>
    <w:p w:rsidR="0018637E" w:rsidRPr="00AE4B2A" w:rsidRDefault="0018637E" w:rsidP="0018637E">
      <w:pPr>
        <w:widowControl w:val="0"/>
        <w:tabs>
          <w:tab w:val="left" w:pos="1247"/>
        </w:tabs>
        <w:autoSpaceDE w:val="0"/>
        <w:autoSpaceDN w:val="0"/>
        <w:adjustRightInd w:val="0"/>
        <w:spacing w:after="0"/>
        <w:ind w:right="716"/>
        <w:jc w:val="both"/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    Пространственные положения и взаимоотношения объектов окру</w:t>
      </w: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t xml:space="preserve">жающего мира (близко-далеко; рядом, около; за; перед; ближе - дальше). </w:t>
      </w: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w w:val="102"/>
          <w:sz w:val="24"/>
          <w:szCs w:val="24"/>
          <w:lang w:eastAsia="ru-RU"/>
        </w:rPr>
        <w:t xml:space="preserve">   Форма и цвет знаков дорожного движения (белый треугольник с </w:t>
      </w:r>
      <w:r w:rsidRPr="00AE4B2A">
        <w:rPr>
          <w:rFonts w:ascii="Times New Roman" w:eastAsia="Arial Unicode MS" w:hAnsi="Times New Roman" w:cs="Times New Roman"/>
          <w:w w:val="102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  <w:t>красной полосой по краям; синий квадрат; белый круг с красной полосой по краю; синий круг с белой полосой по краю и др.). Цвет и форма запре</w:t>
      </w: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t>щающих знаков: «движение пешеходов запрещено», «движение на вело</w:t>
      </w:r>
      <w:r w:rsidRPr="00AE4B2A"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  <w:t xml:space="preserve">сипеде запрещено». </w:t>
      </w:r>
    </w:p>
    <w:p w:rsidR="0018637E" w:rsidRPr="00AE4B2A" w:rsidRDefault="0018637E" w:rsidP="0018637E">
      <w:pPr>
        <w:widowControl w:val="0"/>
        <w:tabs>
          <w:tab w:val="left" w:pos="1247"/>
        </w:tabs>
        <w:autoSpaceDE w:val="0"/>
        <w:autoSpaceDN w:val="0"/>
        <w:adjustRightInd w:val="0"/>
        <w:spacing w:after="0"/>
        <w:ind w:right="715"/>
        <w:jc w:val="both"/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  <w:t xml:space="preserve">     Адрес местожительства, название ближайших улиц и их особенно</w:t>
      </w:r>
      <w:r w:rsidRPr="00AE4B2A"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  <w:t>сти.                                                  Дорога от дома до школы (кинотеатра, парка, магазина и пр.).</w:t>
      </w:r>
    </w:p>
    <w:p w:rsidR="0018637E" w:rsidRPr="00AE4B2A" w:rsidRDefault="0018637E" w:rsidP="0018637E">
      <w:pPr>
        <w:widowControl w:val="0"/>
        <w:tabs>
          <w:tab w:val="left" w:pos="1247"/>
        </w:tabs>
        <w:autoSpaceDE w:val="0"/>
        <w:autoSpaceDN w:val="0"/>
        <w:adjustRightInd w:val="0"/>
        <w:spacing w:after="0"/>
        <w:ind w:right="715"/>
        <w:jc w:val="both"/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  <w:t xml:space="preserve">     Транспорт. Наземный, подземный, воздушный, водный (узнавание, </w:t>
      </w:r>
      <w:r w:rsidRPr="00AE4B2A"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  <w:t xml:space="preserve">называние, различение). Транспортное средство.  Участники дорожного </w:t>
      </w: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t xml:space="preserve">движения: водитель, пассажир, пешеход (узнавание, называние, особенности поведения).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66" w:after="0"/>
        <w:jc w:val="both"/>
        <w:rPr>
          <w:rFonts w:ascii="Times New Roman" w:eastAsia="Arial Unicode MS" w:hAnsi="Times New Roman" w:cs="Times New Roman"/>
          <w:b/>
          <w:spacing w:val="-5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spacing w:val="-5"/>
          <w:sz w:val="24"/>
          <w:szCs w:val="24"/>
          <w:lang w:eastAsia="ru-RU"/>
        </w:rPr>
        <w:lastRenderedPageBreak/>
        <w:t>Ты — пешеход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2" w:after="0"/>
        <w:ind w:right="716"/>
        <w:jc w:val="both"/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    Дорога. Тротуар как часть дороги, предназначенная для движения пешеходов. Правила движения по тротуару: движение навстречу транс</w:t>
      </w:r>
      <w:r w:rsidRPr="00AE4B2A"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  <w:t xml:space="preserve">порту; движение по обочине при отсутствии тротуара; движение в темное время суток только в сопровождении взрослого.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505" w:firstLine="709"/>
        <w:jc w:val="both"/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  <w:t xml:space="preserve"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</w:t>
      </w:r>
      <w:r w:rsidRPr="00AE4B2A"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  <w:t>(троллейбуса)», «место остановки трамвая» (название, назначение, внешние признаки). Особенности поведения, определяемые тем или иным зна</w:t>
      </w:r>
      <w:r w:rsidRPr="00AE4B2A">
        <w:rPr>
          <w:rFonts w:ascii="Times New Roman" w:eastAsia="Arial Unicode MS" w:hAnsi="Times New Roman" w:cs="Times New Roman"/>
          <w:w w:val="103"/>
          <w:sz w:val="24"/>
          <w:szCs w:val="24"/>
          <w:lang w:eastAsia="ru-RU"/>
        </w:rPr>
        <w:t xml:space="preserve">ком ДД  (правила перехода дороги при разных знаках пешеходного </w:t>
      </w:r>
      <w:r w:rsidRPr="00AE4B2A"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  <w:t xml:space="preserve">перехода). Светофор пешеходный и транспортный. Особенности сигналов светофора и действия пешеходов в соответствии с ними.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66" w:after="0"/>
        <w:jc w:val="both"/>
        <w:rPr>
          <w:rFonts w:ascii="Times New Roman" w:eastAsia="Arial Unicode MS" w:hAnsi="Times New Roman" w:cs="Times New Roman"/>
          <w:b/>
          <w:spacing w:val="-4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spacing w:val="-4"/>
          <w:sz w:val="24"/>
          <w:szCs w:val="24"/>
          <w:lang w:eastAsia="ru-RU"/>
        </w:rPr>
        <w:t>Ты — пассажир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552"/>
        <w:jc w:val="both"/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  <w:t xml:space="preserve">        Правила поездки в транспортном средстве: не отвлекать водителя </w:t>
      </w:r>
      <w:r w:rsidRPr="00AE4B2A"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  <w:t xml:space="preserve">разговорами; не задерживаться у входа и выхода; вести себя спокойно и сдержанно, не высовываться из окна.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552"/>
        <w:jc w:val="both"/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</w:pP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552"/>
        <w:jc w:val="both"/>
        <w:rPr>
          <w:rFonts w:ascii="Times New Roman" w:eastAsia="Arial Unicode MS" w:hAnsi="Times New Roman" w:cs="Times New Roman"/>
          <w:b/>
          <w:spacing w:val="-3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spacing w:val="-3"/>
          <w:sz w:val="24"/>
          <w:szCs w:val="24"/>
          <w:lang w:eastAsia="ru-RU"/>
        </w:rPr>
        <w:t>Планируемые результаты освоения учебного курса внеурочной деятельности «Я-  - пешеход и пассажир»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552"/>
        <w:jc w:val="both"/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</w:pP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eastAsia="Arial Unicode MS" w:hAnsi="Times New Roman" w:cs="Times New Roman"/>
          <w:b/>
          <w:w w:val="103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w w:val="103"/>
          <w:sz w:val="24"/>
          <w:szCs w:val="24"/>
          <w:lang w:eastAsia="ru-RU"/>
        </w:rPr>
        <w:t>Универсальные учебные действия: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8" w:after="0"/>
        <w:jc w:val="both"/>
        <w:rPr>
          <w:rFonts w:ascii="Times New Roman" w:eastAsia="Arial Unicode MS" w:hAnsi="Times New Roman" w:cs="Times New Roman"/>
          <w:iCs/>
          <w:spacing w:val="-5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iCs/>
          <w:spacing w:val="-5"/>
          <w:sz w:val="24"/>
          <w:szCs w:val="24"/>
          <w:lang w:eastAsia="ru-RU"/>
        </w:rPr>
        <w:t xml:space="preserve">1. Ориентирование и поведение в окружающей среде: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1" w:after="0"/>
        <w:ind w:right="663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— определять форму предметов окружающего мира (треугольник, круг, квадрат); </w:t>
      </w:r>
    </w:p>
    <w:p w:rsidR="0018637E" w:rsidRPr="00AE4B2A" w:rsidRDefault="0018637E" w:rsidP="0018637E">
      <w:pPr>
        <w:widowControl w:val="0"/>
        <w:tabs>
          <w:tab w:val="left" w:pos="1360"/>
        </w:tabs>
        <w:autoSpaceDE w:val="0"/>
        <w:autoSpaceDN w:val="0"/>
        <w:adjustRightInd w:val="0"/>
        <w:spacing w:after="0"/>
        <w:ind w:right="502"/>
        <w:jc w:val="both"/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8"/>
          <w:sz w:val="24"/>
          <w:szCs w:val="24"/>
          <w:lang w:eastAsia="ru-RU"/>
        </w:rPr>
        <w:t xml:space="preserve">— сравнивать цвет предметов, группировать их по цветовым оттенкам; </w:t>
      </w:r>
      <w:r w:rsidRPr="00AE4B2A">
        <w:rPr>
          <w:rFonts w:ascii="Times New Roman" w:eastAsia="Arial Unicode MS" w:hAnsi="Times New Roman" w:cs="Times New Roman"/>
          <w:spacing w:val="-8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— определять пространственные положения и взаимоотношения объектов окружающего мира (близко-далеко; рядом, около; за; перед; ближе - </w:t>
      </w:r>
      <w:r w:rsidRPr="00AE4B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дальше   и   др.);   сравнивать   предметы,   находящиеся   в   разных пространственных положениях;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6" w:after="0"/>
        <w:jc w:val="both"/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t xml:space="preserve">— объяснять свой путь от дома до школы;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2" w:after="0"/>
        <w:ind w:right="504"/>
        <w:jc w:val="both"/>
        <w:rPr>
          <w:rFonts w:ascii="Times New Roman" w:eastAsia="Arial Unicode MS" w:hAnsi="Times New Roman" w:cs="Times New Roman"/>
          <w:spacing w:val="-9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— определять свое положение на местности по отношению к важным </w:t>
      </w:r>
      <w:r w:rsidRPr="00AE4B2A"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  <w:t>объектам (близко-далеко от дома, школы, рядом со школой, домом, не</w:t>
      </w:r>
      <w:r w:rsidRPr="00AE4B2A">
        <w:rPr>
          <w:rFonts w:ascii="Times New Roman" w:eastAsia="Arial Unicode MS" w:hAnsi="Times New Roman" w:cs="Times New Roman"/>
          <w:spacing w:val="-9"/>
          <w:sz w:val="24"/>
          <w:szCs w:val="24"/>
          <w:lang w:eastAsia="ru-RU"/>
        </w:rPr>
        <w:t xml:space="preserve">далеко от…).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499"/>
        <w:jc w:val="both"/>
        <w:rPr>
          <w:rFonts w:ascii="Times New Roman" w:eastAsia="Arial Unicode MS" w:hAnsi="Times New Roman" w:cs="Times New Roman"/>
          <w:iCs/>
          <w:spacing w:val="-7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iCs/>
          <w:spacing w:val="-7"/>
          <w:sz w:val="24"/>
          <w:szCs w:val="24"/>
          <w:lang w:eastAsia="ru-RU"/>
        </w:rPr>
        <w:t xml:space="preserve">2. Умения, определяющие безопасное поведение в условиях дорожного движения: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10" w:after="0"/>
        <w:ind w:right="569"/>
        <w:jc w:val="both"/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>— выделять из многообразия объектов транспортное средство;</w:t>
      </w:r>
      <w:r w:rsidRPr="00AE4B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— выделять среди объектов окружающей среды знаки дорожного </w:t>
      </w:r>
      <w:r w:rsidRPr="00AE4B2A"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  <w:t xml:space="preserve">движения (изученные), узнавать их, знать назначение (отвечать на вопрос «что обозначает этот знак?»);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8" w:after="0"/>
        <w:jc w:val="both"/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t xml:space="preserve">— различать цвет и форму запрещающих знаков;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2" w:after="0"/>
        <w:ind w:right="503"/>
        <w:jc w:val="both"/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— различать и объяснять сигналы светофора, действовать в соответствии с ними;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630"/>
        <w:jc w:val="both"/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  <w:t xml:space="preserve">— находить места переходов по дорожным знакам (подземный, наземный переходы);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46" w:after="0"/>
        <w:ind w:right="716"/>
        <w:jc w:val="both"/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— группировать транспортные средства по видам: наземный, подземный, водный, воздушный.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495"/>
        <w:jc w:val="center"/>
        <w:rPr>
          <w:rFonts w:ascii="Times New Roman" w:eastAsia="Arial Unicode MS" w:hAnsi="Times New Roman" w:cs="Times New Roman"/>
          <w:w w:val="106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w w:val="111"/>
          <w:sz w:val="24"/>
          <w:szCs w:val="24"/>
          <w:lang w:eastAsia="ru-RU"/>
        </w:rPr>
        <w:t xml:space="preserve">Личностные, метапредметные и предметные результаты </w:t>
      </w:r>
      <w:r w:rsidRPr="00AE4B2A">
        <w:rPr>
          <w:rFonts w:ascii="Times New Roman" w:eastAsia="Arial Unicode MS" w:hAnsi="Times New Roman" w:cs="Times New Roman"/>
          <w:b/>
          <w:w w:val="106"/>
          <w:sz w:val="24"/>
          <w:szCs w:val="24"/>
          <w:lang w:eastAsia="ru-RU"/>
        </w:rPr>
        <w:t>освоения программы факультатива</w:t>
      </w:r>
      <w:r w:rsidRPr="00AE4B2A">
        <w:rPr>
          <w:rFonts w:ascii="Times New Roman" w:eastAsia="Arial Unicode MS" w:hAnsi="Times New Roman" w:cs="Times New Roman"/>
          <w:w w:val="106"/>
          <w:sz w:val="24"/>
          <w:szCs w:val="24"/>
          <w:lang w:eastAsia="ru-RU"/>
        </w:rPr>
        <w:t>.</w:t>
      </w:r>
    </w:p>
    <w:p w:rsidR="0018637E" w:rsidRPr="00AE4B2A" w:rsidRDefault="0018637E" w:rsidP="0018637E">
      <w:pPr>
        <w:widowControl w:val="0"/>
        <w:tabs>
          <w:tab w:val="left" w:pos="8505"/>
        </w:tabs>
        <w:autoSpaceDE w:val="0"/>
        <w:autoSpaceDN w:val="0"/>
        <w:adjustRightInd w:val="0"/>
        <w:spacing w:after="0"/>
        <w:ind w:right="495"/>
        <w:jc w:val="both"/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w w:val="106"/>
          <w:sz w:val="24"/>
          <w:szCs w:val="24"/>
          <w:lang w:eastAsia="ru-RU"/>
        </w:rPr>
        <w:t xml:space="preserve">     В результате освоения про</w:t>
      </w:r>
      <w:r w:rsidRPr="00AE4B2A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граммы факультатива «Я — пешеход и пассажир» формируются  следующие   </w:t>
      </w:r>
      <w:r w:rsidRPr="00AE4B2A">
        <w:rPr>
          <w:rFonts w:ascii="Times New Roman" w:eastAsia="Arial Unicode MS" w:hAnsi="Times New Roman" w:cs="Times New Roman"/>
          <w:b/>
          <w:spacing w:val="-6"/>
          <w:sz w:val="24"/>
          <w:szCs w:val="24"/>
          <w:lang w:eastAsia="ru-RU"/>
        </w:rPr>
        <w:t>предметные умения:</w:t>
      </w:r>
    </w:p>
    <w:p w:rsidR="0018637E" w:rsidRPr="00AE4B2A" w:rsidRDefault="0018637E" w:rsidP="0018637E">
      <w:pPr>
        <w:widowControl w:val="0"/>
        <w:tabs>
          <w:tab w:val="left" w:pos="1360"/>
        </w:tabs>
        <w:autoSpaceDE w:val="0"/>
        <w:autoSpaceDN w:val="0"/>
        <w:adjustRightInd w:val="0"/>
        <w:spacing w:after="0"/>
        <w:ind w:right="572"/>
        <w:jc w:val="both"/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2"/>
          <w:sz w:val="24"/>
          <w:szCs w:val="24"/>
          <w:lang w:eastAsia="ru-RU"/>
        </w:rPr>
        <w:t xml:space="preserve">—    выделять различные дорожные знаки, узнавать их и соотносить </w:t>
      </w:r>
      <w:r w:rsidRPr="00AE4B2A"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  <w:t xml:space="preserve">с особенностями своего поведения как участника движения; </w:t>
      </w:r>
    </w:p>
    <w:p w:rsidR="0018637E" w:rsidRPr="00AE4B2A" w:rsidRDefault="0018637E" w:rsidP="0018637E">
      <w:pPr>
        <w:widowControl w:val="0"/>
        <w:tabs>
          <w:tab w:val="left" w:pos="1360"/>
        </w:tabs>
        <w:autoSpaceDE w:val="0"/>
        <w:autoSpaceDN w:val="0"/>
        <w:adjustRightInd w:val="0"/>
        <w:spacing w:after="0"/>
        <w:ind w:right="572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w w:val="101"/>
          <w:sz w:val="24"/>
          <w:szCs w:val="24"/>
          <w:lang w:eastAsia="ru-RU"/>
        </w:rPr>
        <w:lastRenderedPageBreak/>
        <w:t xml:space="preserve">— объяснять значение и функции конкретного знака (в значении, </w:t>
      </w:r>
      <w:r w:rsidRPr="00AE4B2A">
        <w:rPr>
          <w:rFonts w:ascii="Times New Roman" w:eastAsia="Arial Unicode MS" w:hAnsi="Times New Roman" w:cs="Times New Roman"/>
          <w:w w:val="101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  <w:t xml:space="preserve">приближенном к установленным ПДД в соответствующем документе); </w:t>
      </w:r>
      <w:r w:rsidRPr="00AE4B2A"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spacing w:val="-1"/>
          <w:sz w:val="24"/>
          <w:szCs w:val="24"/>
          <w:lang w:eastAsia="ru-RU"/>
        </w:rPr>
        <w:t xml:space="preserve">—    находить и исправлять ошибки в графическом изображении дорожных ситуаций; </w:t>
      </w:r>
    </w:p>
    <w:p w:rsidR="0018637E" w:rsidRPr="00AE4B2A" w:rsidRDefault="0018637E" w:rsidP="0018637E">
      <w:pPr>
        <w:widowControl w:val="0"/>
        <w:tabs>
          <w:tab w:val="left" w:pos="1247"/>
        </w:tabs>
        <w:autoSpaceDE w:val="0"/>
        <w:autoSpaceDN w:val="0"/>
        <w:adjustRightInd w:val="0"/>
        <w:spacing w:before="46" w:after="0"/>
        <w:ind w:right="715"/>
        <w:jc w:val="both"/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8"/>
          <w:sz w:val="24"/>
          <w:szCs w:val="24"/>
          <w:lang w:eastAsia="ru-RU"/>
        </w:rPr>
        <w:t xml:space="preserve">— раскрывать в соответствии с дорожными знаками правила движения; </w:t>
      </w:r>
      <w:r w:rsidRPr="00AE4B2A">
        <w:rPr>
          <w:rFonts w:ascii="Times New Roman" w:eastAsia="Arial Unicode MS" w:hAnsi="Times New Roman" w:cs="Times New Roman"/>
          <w:spacing w:val="-8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t>—    разыгрывать различные роли участников движения (водитель, пе</w:t>
      </w:r>
      <w:r w:rsidRPr="00AE4B2A">
        <w:rPr>
          <w:rFonts w:ascii="Times New Roman" w:eastAsia="Arial Unicode MS" w:hAnsi="Times New Roman" w:cs="Times New Roman"/>
          <w:spacing w:val="-3"/>
          <w:sz w:val="24"/>
          <w:szCs w:val="24"/>
          <w:lang w:eastAsia="ru-RU"/>
        </w:rPr>
        <w:t>шеход, пассажир, сотрудник ГИБДД), передавать особенности их пове</w:t>
      </w:r>
      <w:r w:rsidRPr="00AE4B2A">
        <w:rPr>
          <w:rFonts w:ascii="Times New Roman" w:eastAsia="Arial Unicode MS" w:hAnsi="Times New Roman" w:cs="Times New Roman"/>
          <w:spacing w:val="-4"/>
          <w:sz w:val="24"/>
          <w:szCs w:val="24"/>
          <w:lang w:eastAsia="ru-RU"/>
        </w:rPr>
        <w:t xml:space="preserve">дения в зависимости от ситуации. </w:t>
      </w:r>
    </w:p>
    <w:p w:rsidR="0018637E" w:rsidRPr="00AE4B2A" w:rsidRDefault="0018637E" w:rsidP="0018637E">
      <w:pPr>
        <w:widowControl w:val="0"/>
        <w:tabs>
          <w:tab w:val="left" w:pos="1360"/>
        </w:tabs>
        <w:autoSpaceDE w:val="0"/>
        <w:autoSpaceDN w:val="0"/>
        <w:adjustRightInd w:val="0"/>
        <w:spacing w:after="0"/>
        <w:ind w:right="502"/>
        <w:jc w:val="both"/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</w:pP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Метапредметные результаты </w:t>
      </w:r>
      <w:r w:rsidRPr="00AE4B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освоения программы: </w:t>
      </w:r>
    </w:p>
    <w:p w:rsidR="0018637E" w:rsidRPr="00AE4B2A" w:rsidRDefault="0018637E" w:rsidP="0018637E">
      <w:pPr>
        <w:widowControl w:val="0"/>
        <w:tabs>
          <w:tab w:val="left" w:pos="1247"/>
        </w:tabs>
        <w:autoSpaceDE w:val="0"/>
        <w:autoSpaceDN w:val="0"/>
        <w:adjustRightInd w:val="0"/>
        <w:spacing w:before="1" w:after="0"/>
        <w:ind w:right="715"/>
        <w:jc w:val="both"/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9"/>
          <w:sz w:val="24"/>
          <w:szCs w:val="24"/>
          <w:lang w:eastAsia="ru-RU"/>
        </w:rPr>
        <w:t xml:space="preserve">— умение анализировать, оценивать, сравнивать, строить рассуждение; </w:t>
      </w:r>
      <w:r w:rsidRPr="00AE4B2A">
        <w:rPr>
          <w:rFonts w:ascii="Times New Roman" w:eastAsia="Arial Unicode MS" w:hAnsi="Times New Roman" w:cs="Times New Roman"/>
          <w:spacing w:val="-9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  <w:t xml:space="preserve">— формирование способности оценивать свое поведение со стороны; </w:t>
      </w:r>
      <w:r w:rsidRPr="00AE4B2A"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t xml:space="preserve">— формирование рефлексивных умений — предвидение возможных </w:t>
      </w: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br/>
      </w:r>
      <w:r w:rsidRPr="00AE4B2A">
        <w:rPr>
          <w:rFonts w:ascii="Times New Roman" w:eastAsia="Arial Unicode MS" w:hAnsi="Times New Roman" w:cs="Times New Roman"/>
          <w:spacing w:val="-6"/>
          <w:sz w:val="24"/>
          <w:szCs w:val="24"/>
          <w:lang w:eastAsia="ru-RU"/>
        </w:rPr>
        <w:t xml:space="preserve">опасностей в реальной обстановке; 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after="0"/>
        <w:ind w:right="717"/>
        <w:jc w:val="both"/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  <w:t xml:space="preserve">— формирование умения планировать и оценивать результаты своего поведения. </w:t>
      </w:r>
    </w:p>
    <w:p w:rsidR="0018637E" w:rsidRPr="00AE4B2A" w:rsidRDefault="0018637E" w:rsidP="0018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spacing w:val="-7"/>
          <w:sz w:val="24"/>
          <w:szCs w:val="24"/>
          <w:lang w:eastAsia="ru-RU"/>
        </w:rPr>
        <w:t>Такой подход позволяет реализовывать требования федерального го</w:t>
      </w:r>
      <w:r w:rsidRPr="00AE4B2A">
        <w:rPr>
          <w:rFonts w:ascii="Times New Roman" w:eastAsia="Arial Unicode MS" w:hAnsi="Times New Roman" w:cs="Times New Roman"/>
          <w:spacing w:val="-5"/>
          <w:sz w:val="24"/>
          <w:szCs w:val="24"/>
          <w:lang w:eastAsia="ru-RU"/>
        </w:rPr>
        <w:t>сударственного образовательного стандарта начального общего образования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</w:t>
      </w: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занятия;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уроки;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занятия;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конкурсы, соревнования, на лучшее знание правил дорожного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движения;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проведение игр и праздников по ПДД;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наглядных пособий для занятий по правилам дорожного движения;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видеоматериалов по ПДД;</w:t>
      </w:r>
    </w:p>
    <w:p w:rsidR="0018637E" w:rsidRPr="00AE4B2A" w:rsidRDefault="0018637E" w:rsidP="001863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экскурсий на улицу.</w:t>
      </w:r>
    </w:p>
    <w:p w:rsidR="0018637E" w:rsidRPr="00AE4B2A" w:rsidRDefault="0018637E" w:rsidP="0018637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E4B2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Материально-техническое и </w:t>
      </w:r>
      <w:r w:rsidRPr="00AE4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обеспечения</w:t>
      </w:r>
      <w:r w:rsidRPr="00AE4B2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программы: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средства обучения: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 картины, таблицы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Цифровые образовательные ресурсы, аудиоэкранные пособия: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CD-ROM 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 на DVD/CD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(лазерный принтер-сканер-копир)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цифровых образовательных ресурсов по предметам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 учителя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Лицензионное программное обеспечение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DVD-VHS-плейер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Другое: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для проектора, выход в Интернет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Слайд-проектор универсальный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доски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цифровых образовательных ресурсов по предметам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программ внеурочной деятельности 1-4 классы. Под ред. Н. Ф. Виноградовой. Москва, Издательский центр «Вентана-Граф»,  2014.</w:t>
      </w: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фонд.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2" w:after="0"/>
        <w:ind w:right="717"/>
        <w:jc w:val="center"/>
        <w:rPr>
          <w:rFonts w:ascii="Times New Roman" w:eastAsia="Arial Unicode MS" w:hAnsi="Times New Roman" w:cs="Times New Roman"/>
          <w:b/>
          <w:spacing w:val="-5"/>
          <w:sz w:val="24"/>
          <w:szCs w:val="24"/>
          <w:lang w:eastAsia="ru-RU"/>
        </w:rPr>
      </w:pPr>
      <w:r w:rsidRPr="00AE4B2A">
        <w:rPr>
          <w:rFonts w:ascii="Times New Roman" w:eastAsia="Arial Unicode MS" w:hAnsi="Times New Roman" w:cs="Times New Roman"/>
          <w:b/>
          <w:spacing w:val="-5"/>
          <w:sz w:val="24"/>
          <w:szCs w:val="24"/>
          <w:lang w:eastAsia="ru-RU"/>
        </w:rPr>
        <w:t>Тематическое планирование 1 класс.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На чём люди ездят.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Преставление о современном транспорте.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Разновидность транспортных средств и их назначение.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Близко – далеко, быстро – медленно.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скорости транспортных средств.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транспортные средства движутся с разной скоростью, что необходимо учитывать при нахождении на улице.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значение выражений «далеко – близко», «ближе – дальше», «быстро – медленно», «быстрее – медленнее».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Чему нас учат правила дорожного движения.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как часть общей культуры человека, раскрыть необходимость их выполнения. Школьник – как участник дорожного движения.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Мы идем по улице (экскурсия).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улицей села, особенностями движения на ней.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наблюдать: замечать дорожные ситуации, дорожные знаки, особенности передвижения транспортных средств и пешеходов.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Темы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5-6. Какие бывают дороги.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одностороннем и двустороннем движении.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транспортных средств по дороге с односторонним и двусторонним движением. Поведение пешеходов на таких дорогах.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Где мы будем играть.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нельзя играть там, где есть движение транспорта.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выбор места для игр: специальные игровые площадки, дворы жилых домов. Надо быть внимательным во дворе.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Дорога за городом.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пешеходов на дороге за селом.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 «шоссе», «обочина». 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9-10. Светофоры.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светофор? Какие бывают светофоры. Значение цветовых сигналов светофора.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Темы 11-16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Дорожные знаки.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представление детей о дорожных знаках.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знаки - командиры и помощники водителей и пешеходов. 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 по улице (экскурсия).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Разобрать, какие на улице установлены знаки и что они означают (что разрешают, что запрещают или о чем предупреждают).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учебником - тетрадью.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 Нас увидят в сумерках.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одежда может стать причиной возникновения опасности на дороге. Специальные знаки на одежде, отражающие свет помогают водителям лучше видеть пешехода в сумерках.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Темы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18-19. Мы переходим улицу (повторение).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и расширить представления учащихся о правилах перехода через улицу. Регулируемые и нерегулируемые пешеходные переходы.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тетрадью.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20. Перекресток.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перекресток?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направлениях автомобили могут двигаться на перекрестке.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пешеходов при переходе дороги на перекрестке.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21. Сигналы машин.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Сигналы, которые подает транспорт при поворотах «направо», «налево».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сигналов транспортных средств.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22. Остановка транспорта. 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остановки транспорта.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пешеходов на остановках общественного транспорта.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входа и выхода из транспорта.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памятки о правилах поведения на остановке общественного транспорта.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Темы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23-24. Мы пассажиры.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правил поведения в транспорте.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значение понятий «пешеход», «пассажир», «водитель».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Ролевая игра «Если мы вежливы».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словарика.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25. Мы едем в гости (на дачу).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посадки и высадки пассажиров в легковой автомобиль.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нужны ремни безопасности в автомобиле.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перевозки детей в автомобиле. 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26-28. Опасные ситуации.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«опасная ситуация».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пример опасных ситуаций на дороге.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 допустить возникновения опасных ситуаций? 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29. Несчастный случай.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возникновения несчастных случаев.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при несчастном случае.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до приезда врачей.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30. Проверим себя.   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материала, усвоенного за год.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Темы</w:t>
      </w: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31-32. </w:t>
      </w: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по ПДД с использованием автобуса.</w:t>
      </w:r>
    </w:p>
    <w:p w:rsidR="0018637E" w:rsidRPr="00AE4B2A" w:rsidRDefault="0018637E" w:rsidP="001863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33.</w:t>
      </w: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занятия по ПДД. Правильно выходим из школьного автобуса и переходим дорогу. </w:t>
      </w:r>
    </w:p>
    <w:p w:rsidR="0018637E" w:rsidRPr="00AE4B2A" w:rsidRDefault="0018637E" w:rsidP="00186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на автобусе по улицам района с рассмотрением конкретных дорожных ситуаций с нарушителями-пешеходами и нарушителями-водителями. </w:t>
      </w:r>
    </w:p>
    <w:p w:rsidR="0018637E" w:rsidRPr="00AE4B2A" w:rsidRDefault="0018637E" w:rsidP="0018637E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Тематическое планирование.  1 класс.</w:t>
      </w:r>
    </w:p>
    <w:p w:rsidR="0018637E" w:rsidRPr="00AE4B2A" w:rsidRDefault="0018637E" w:rsidP="0018637E">
      <w:pPr>
        <w:widowControl w:val="0"/>
        <w:autoSpaceDE w:val="0"/>
        <w:autoSpaceDN w:val="0"/>
        <w:adjustRightInd w:val="0"/>
        <w:spacing w:before="2" w:after="0"/>
        <w:ind w:right="717"/>
        <w:jc w:val="both"/>
        <w:rPr>
          <w:rFonts w:ascii="Times New Roman" w:eastAsia="Arial Unicode MS" w:hAnsi="Times New Roman" w:cs="Times New Roman"/>
          <w:b/>
          <w:spacing w:val="-5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7"/>
        <w:gridCol w:w="6855"/>
      </w:tblGrid>
      <w:tr w:rsidR="0018637E" w:rsidRPr="00AE4B2A" w:rsidTr="001008D5">
        <w:trPr>
          <w:trHeight w:val="483"/>
          <w:jc w:val="center"/>
        </w:trPr>
        <w:tc>
          <w:tcPr>
            <w:tcW w:w="1419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чём люди ездят</w:t>
            </w:r>
          </w:p>
        </w:tc>
      </w:tr>
      <w:tr w:rsidR="0018637E" w:rsidRPr="00AE4B2A" w:rsidTr="001008D5">
        <w:trPr>
          <w:trHeight w:val="138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Близко – далеко, быстро – медленно </w:t>
            </w:r>
          </w:p>
        </w:tc>
      </w:tr>
      <w:tr w:rsidR="0018637E" w:rsidRPr="00AE4B2A" w:rsidTr="001008D5">
        <w:trPr>
          <w:trHeight w:val="138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нас учат правила дорожного движения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идем по улице (экскурсия)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дороги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дороги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будем играть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за городом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Светофоры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ind w:left="-906" w:firstLine="9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Светофоры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сумерках.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переходим улицу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переходим улицу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машин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транспорта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пассажиры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пассажиры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  в гости</w:t>
            </w:r>
          </w:p>
        </w:tc>
      </w:tr>
      <w:tr w:rsidR="0018637E" w:rsidRPr="00AE4B2A" w:rsidTr="001008D5">
        <w:trPr>
          <w:trHeight w:val="276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</w:t>
            </w:r>
          </w:p>
        </w:tc>
      </w:tr>
      <w:tr w:rsidR="0018637E" w:rsidRPr="00AE4B2A" w:rsidTr="001008D5">
        <w:trPr>
          <w:trHeight w:val="276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18637E" w:rsidRPr="00AE4B2A" w:rsidTr="001008D5">
        <w:trPr>
          <w:trHeight w:val="276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Несчастный случай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теперь знаем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ПДД. Учимся садиться в школьный автобус.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ПДД. Учимся садиться в школьный автобус.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  <w:vAlign w:val="center"/>
          </w:tcPr>
          <w:p w:rsidR="0018637E" w:rsidRPr="00AE4B2A" w:rsidRDefault="0018637E" w:rsidP="0010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ПДД. Правильно выходим из школьного автобуса и переходим дорогу.</w:t>
            </w:r>
          </w:p>
        </w:tc>
      </w:tr>
      <w:tr w:rsidR="0018637E" w:rsidRPr="00AE4B2A" w:rsidTr="001008D5">
        <w:trPr>
          <w:trHeight w:val="272"/>
          <w:jc w:val="center"/>
        </w:trPr>
        <w:tc>
          <w:tcPr>
            <w:tcW w:w="1419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</w:tcPr>
          <w:p w:rsidR="0018637E" w:rsidRPr="00AE4B2A" w:rsidRDefault="0018637E" w:rsidP="001008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Всего: 33 часа</w:t>
            </w:r>
          </w:p>
        </w:tc>
      </w:tr>
    </w:tbl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37E" w:rsidRPr="00AE4B2A" w:rsidRDefault="0018637E" w:rsidP="00186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37E" w:rsidRPr="00AE4B2A" w:rsidRDefault="0018637E" w:rsidP="00186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37E" w:rsidRPr="00AE4B2A" w:rsidRDefault="0018637E" w:rsidP="00186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4B2A">
        <w:rPr>
          <w:rFonts w:ascii="Times New Roman" w:eastAsia="Calibri" w:hAnsi="Times New Roman" w:cs="Times New Roman"/>
          <w:b/>
          <w:sz w:val="24"/>
          <w:szCs w:val="24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2197"/>
        <w:gridCol w:w="1839"/>
        <w:gridCol w:w="1870"/>
        <w:gridCol w:w="1827"/>
      </w:tblGrid>
      <w:tr w:rsidR="0018637E" w:rsidRPr="00AE4B2A" w:rsidTr="001008D5"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2A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2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2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2A">
              <w:rPr>
                <w:rFonts w:ascii="Times New Roman" w:eastAsia="Calibri" w:hAnsi="Times New Roman" w:cs="Times New Roman"/>
                <w:sz w:val="24"/>
                <w:szCs w:val="24"/>
              </w:rPr>
              <w:t>Причина изменений</w:t>
            </w: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2A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2A">
              <w:rPr>
                <w:rFonts w:ascii="Times New Roman" w:eastAsia="Calibri" w:hAnsi="Times New Roman" w:cs="Times New Roman"/>
                <w:sz w:val="24"/>
                <w:szCs w:val="24"/>
              </w:rPr>
              <w:t>Подпись учителя, внёсшего изменения</w:t>
            </w:r>
          </w:p>
        </w:tc>
      </w:tr>
      <w:tr w:rsidR="0018637E" w:rsidRPr="00AE4B2A" w:rsidTr="001008D5"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637E" w:rsidRPr="00AE4B2A" w:rsidTr="001008D5"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637E" w:rsidRPr="00AE4B2A" w:rsidTr="001008D5"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637E" w:rsidRPr="00AE4B2A" w:rsidTr="001008D5"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637E" w:rsidRPr="00AE4B2A" w:rsidTr="001008D5"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637E" w:rsidRPr="00AE4B2A" w:rsidTr="001008D5"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637E" w:rsidRPr="00AE4B2A" w:rsidTr="001008D5"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8637E" w:rsidRPr="00AE4B2A" w:rsidRDefault="0018637E" w:rsidP="00100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8637E" w:rsidRPr="00AE4B2A" w:rsidRDefault="0018637E" w:rsidP="001863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7E" w:rsidRPr="00AE4B2A" w:rsidRDefault="0018637E" w:rsidP="0018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7E" w:rsidRPr="00AE4B2A" w:rsidRDefault="0018637E" w:rsidP="0018637E">
      <w:pPr>
        <w:tabs>
          <w:tab w:val="left" w:pos="1845"/>
        </w:tabs>
      </w:pPr>
    </w:p>
    <w:p w:rsidR="0018637E" w:rsidRDefault="0018637E" w:rsidP="0018637E"/>
    <w:p w:rsidR="00E83623" w:rsidRDefault="00E83623"/>
    <w:sectPr w:rsidR="00E83623" w:rsidSect="00EE023F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A4" w:rsidRDefault="00B74AA4" w:rsidP="0018637E">
      <w:pPr>
        <w:spacing w:after="0" w:line="240" w:lineRule="auto"/>
      </w:pPr>
      <w:r>
        <w:separator/>
      </w:r>
    </w:p>
  </w:endnote>
  <w:endnote w:type="continuationSeparator" w:id="1">
    <w:p w:rsidR="00B74AA4" w:rsidRDefault="00B74AA4" w:rsidP="0018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A4" w:rsidRDefault="00B74AA4" w:rsidP="0018637E">
      <w:pPr>
        <w:spacing w:after="0" w:line="240" w:lineRule="auto"/>
      </w:pPr>
      <w:r>
        <w:separator/>
      </w:r>
    </w:p>
  </w:footnote>
  <w:footnote w:type="continuationSeparator" w:id="1">
    <w:p w:rsidR="00B74AA4" w:rsidRDefault="00B74AA4" w:rsidP="00186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225"/>
    <w:rsid w:val="0018637E"/>
    <w:rsid w:val="00854D6B"/>
    <w:rsid w:val="00A3227D"/>
    <w:rsid w:val="00A7630C"/>
    <w:rsid w:val="00B74AA4"/>
    <w:rsid w:val="00BF7225"/>
    <w:rsid w:val="00C60F40"/>
    <w:rsid w:val="00C946FD"/>
    <w:rsid w:val="00E8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37E"/>
  </w:style>
  <w:style w:type="paragraph" w:styleId="a5">
    <w:name w:val="footer"/>
    <w:basedOn w:val="a"/>
    <w:link w:val="a6"/>
    <w:uiPriority w:val="99"/>
    <w:unhideWhenUsed/>
    <w:rsid w:val="0018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37E"/>
  </w:style>
  <w:style w:type="paragraph" w:styleId="a7">
    <w:name w:val="Balloon Text"/>
    <w:basedOn w:val="a"/>
    <w:link w:val="a8"/>
    <w:uiPriority w:val="99"/>
    <w:semiHidden/>
    <w:unhideWhenUsed/>
    <w:rsid w:val="00C9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37E"/>
  </w:style>
  <w:style w:type="paragraph" w:styleId="a5">
    <w:name w:val="footer"/>
    <w:basedOn w:val="a"/>
    <w:link w:val="a6"/>
    <w:uiPriority w:val="99"/>
    <w:unhideWhenUsed/>
    <w:rsid w:val="0018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1880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PC-1</cp:lastModifiedBy>
  <cp:revision>4</cp:revision>
  <dcterms:created xsi:type="dcterms:W3CDTF">2024-11-01T05:21:00Z</dcterms:created>
  <dcterms:modified xsi:type="dcterms:W3CDTF">2024-11-01T06:20:00Z</dcterms:modified>
</cp:coreProperties>
</file>